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1F" w:rsidRPr="00F80F1F" w:rsidRDefault="00F80F1F" w:rsidP="00F80F1F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F80F1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ГРАФІК</w:t>
      </w:r>
    </w:p>
    <w:p w:rsidR="00F80F1F" w:rsidRPr="00D46823" w:rsidRDefault="00F80F1F" w:rsidP="00D46823">
      <w:pPr>
        <w:spacing w:after="0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F80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проведення засідань</w:t>
      </w:r>
      <w:r w:rsidRPr="00F80F1F">
        <w:rPr>
          <w:color w:val="000000" w:themeColor="text1"/>
          <w:sz w:val="28"/>
          <w:szCs w:val="28"/>
        </w:rPr>
        <w:t xml:space="preserve"> </w:t>
      </w:r>
      <w:r w:rsidRPr="00F80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атестаційної комісії</w:t>
      </w:r>
      <w:r w:rsidRPr="00F80F1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4682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F80F1F">
        <w:rPr>
          <w:rFonts w:ascii="Times New Roman" w:hAnsi="Times New Roman" w:cs="Times New Roman"/>
          <w:b/>
          <w:sz w:val="28"/>
          <w:szCs w:val="28"/>
        </w:rPr>
        <w:t>Броварського ліцею №3</w:t>
      </w:r>
    </w:p>
    <w:p w:rsidR="00F347B5" w:rsidRDefault="00F347B5" w:rsidP="00A304A7">
      <w:pPr>
        <w:pStyle w:val="a9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4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І засідання ( </w:t>
      </w:r>
      <w:r w:rsidR="003106B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19.09.2025</w:t>
      </w:r>
      <w:r w:rsidRPr="00A304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р.)</w:t>
      </w: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 Ознайомлення з новим Положенням про атестацію педагогічних працівників</w:t>
      </w:r>
      <w:r w:rsidRPr="00A304A7">
        <w:rPr>
          <w:rFonts w:ascii="Times New Roman" w:hAnsi="Times New Roman" w:cs="Times New Roman"/>
          <w:sz w:val="28"/>
          <w:szCs w:val="28"/>
        </w:rPr>
        <w:t xml:space="preserve"> </w:t>
      </w: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(наказ МОН України від 09.09.2022 № 805) .</w:t>
      </w: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 Ознайомлення з обов'язками членів комісії.</w:t>
      </w: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 Затвердження графіка засідань атестаційної комісії.</w:t>
      </w: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4A7">
        <w:rPr>
          <w:rFonts w:ascii="Times New Roman" w:hAnsi="Times New Roman" w:cs="Times New Roman"/>
          <w:b/>
          <w:sz w:val="28"/>
          <w:szCs w:val="28"/>
        </w:rPr>
        <w:t> </w:t>
      </w:r>
      <w:r w:rsidR="003106B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ІІ засідання ( 09.10.2025</w:t>
      </w:r>
      <w:r w:rsidRPr="00A304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р.)</w:t>
      </w: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 Затвердження списку педагогічних працівників, які підлягають черговій атестації у</w:t>
      </w:r>
      <w:r w:rsidRPr="00A304A7">
        <w:rPr>
          <w:rFonts w:ascii="Times New Roman" w:hAnsi="Times New Roman" w:cs="Times New Roman"/>
          <w:sz w:val="28"/>
          <w:szCs w:val="28"/>
        </w:rPr>
        <w:t xml:space="preserve"> </w:t>
      </w:r>
      <w:r w:rsidR="003106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2025/2026</w:t>
      </w: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н. році.</w:t>
      </w:r>
    </w:p>
    <w:p w:rsidR="00F80F1F" w:rsidRPr="00A304A7" w:rsidRDefault="003106BE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3106BE">
        <w:rPr>
          <w:rFonts w:ascii="Times New Roman" w:hAnsi="Times New Roman" w:cs="Times New Roman"/>
          <w:color w:val="FFFFFF" w:themeColor="background1"/>
          <w:sz w:val="28"/>
          <w:szCs w:val="28"/>
          <w:bdr w:val="none" w:sz="0" w:space="0" w:color="auto" w:frame="1"/>
        </w:rPr>
        <w:t>Ж</w:t>
      </w:r>
      <w:r w:rsidR="00F80F1F"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3атвердження графіку строків проведення атестації педагогічних працівників, строку та адресу електронної пошти для подання педагогічними працівниками документів (у разі подання в електронній формі).</w:t>
      </w: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 Про перенесення чергової атестації педпрацівників, у разі тимчасової непрацездатності, або настання інших обставин, що перешкоджають проходженню ним атестації на один рік.</w:t>
      </w:r>
    </w:p>
    <w:p w:rsidR="00D46823" w:rsidRPr="00A304A7" w:rsidRDefault="00D46823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Pr="00A304A7">
        <w:rPr>
          <w:rFonts w:ascii="Times New Roman" w:hAnsi="Times New Roman" w:cs="Times New Roman"/>
          <w:sz w:val="28"/>
          <w:szCs w:val="28"/>
        </w:rPr>
        <w:t xml:space="preserve"> Видати наказ по ліцею про  чергову атестацію.</w:t>
      </w:r>
    </w:p>
    <w:p w:rsidR="00D46823" w:rsidRPr="00A304A7" w:rsidRDefault="00D46823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04A7">
        <w:rPr>
          <w:rFonts w:ascii="Times New Roman" w:hAnsi="Times New Roman" w:cs="Times New Roman"/>
          <w:sz w:val="28"/>
          <w:szCs w:val="28"/>
        </w:rPr>
        <w:t>5. Оформити стенд з</w:t>
      </w:r>
      <w:r w:rsidR="003106BE">
        <w:rPr>
          <w:rFonts w:ascii="Times New Roman" w:hAnsi="Times New Roman" w:cs="Times New Roman"/>
          <w:sz w:val="28"/>
          <w:szCs w:val="28"/>
        </w:rPr>
        <w:t xml:space="preserve"> питань атестації (до 10.10.2025</w:t>
      </w:r>
      <w:r w:rsidRPr="00A304A7">
        <w:rPr>
          <w:rFonts w:ascii="Times New Roman" w:hAnsi="Times New Roman" w:cs="Times New Roman"/>
          <w:sz w:val="28"/>
          <w:szCs w:val="28"/>
        </w:rPr>
        <w:t>)</w:t>
      </w:r>
    </w:p>
    <w:p w:rsidR="00A304A7" w:rsidRPr="00A304A7" w:rsidRDefault="00F80F1F" w:rsidP="003106BE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304A7">
        <w:rPr>
          <w:rFonts w:ascii="Times New Roman" w:hAnsi="Times New Roman" w:cs="Times New Roman"/>
          <w:b/>
          <w:sz w:val="28"/>
          <w:szCs w:val="28"/>
        </w:rPr>
        <w:t> </w:t>
      </w:r>
      <w:r w:rsidR="003106B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ІІІ засідання ( 18.12.2025</w:t>
      </w:r>
      <w:r w:rsidRPr="00A304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р.)</w:t>
      </w:r>
    </w:p>
    <w:p w:rsidR="00F80F1F" w:rsidRPr="00A304A7" w:rsidRDefault="008F25CD" w:rsidP="003106BE">
      <w:pPr>
        <w:pStyle w:val="a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1. Затвердити  доповнений список педагогічних працівників, які підлягають атестації у </w:t>
      </w:r>
      <w:r w:rsidR="003106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2025/2026</w:t>
      </w:r>
      <w:r w:rsidR="00F80F1F"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н. році.</w:t>
      </w:r>
    </w:p>
    <w:p w:rsidR="00D46823" w:rsidRPr="00A304A7" w:rsidRDefault="00D46823" w:rsidP="003106BE">
      <w:pPr>
        <w:pStyle w:val="a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 Видати наказ по л</w:t>
      </w:r>
      <w:r w:rsidR="003106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іцею про  позачергову атестацію</w:t>
      </w:r>
      <w:r w:rsidR="008F25CD"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(за потреби)</w:t>
      </w:r>
      <w:r w:rsidR="003106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D46823" w:rsidRPr="00A304A7" w:rsidRDefault="00D46823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 Вивчення рівня професійних компетентностей вчителів, які атестуються.</w:t>
      </w: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4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ІV засідання</w:t>
      </w:r>
      <w:r w:rsidR="003106B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( 22.01.2026</w:t>
      </w:r>
      <w:r w:rsidRPr="00A304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р.)</w:t>
      </w: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 Про розгляд, перевірку достовірності документів педагогічних працівників, які</w:t>
      </w:r>
      <w:r w:rsidR="00D46823" w:rsidRPr="00A304A7">
        <w:rPr>
          <w:rFonts w:ascii="Times New Roman" w:hAnsi="Times New Roman" w:cs="Times New Roman"/>
          <w:sz w:val="28"/>
          <w:szCs w:val="28"/>
        </w:rPr>
        <w:t xml:space="preserve"> </w:t>
      </w: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атестуються, встановлення дотримання вимог п. 8, 9 Положення про атестацію.</w:t>
      </w: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 Про оцінку професійних компетентностей педагогічних працівників з урахуванням</w:t>
      </w:r>
      <w:r w:rsidR="00D46823" w:rsidRPr="00A304A7">
        <w:rPr>
          <w:rFonts w:ascii="Times New Roman" w:hAnsi="Times New Roman" w:cs="Times New Roman"/>
          <w:sz w:val="28"/>
          <w:szCs w:val="28"/>
        </w:rPr>
        <w:t xml:space="preserve"> </w:t>
      </w: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їх посадових обов’язків і вимог професійного стандарту (за наявності).</w:t>
      </w:r>
    </w:p>
    <w:p w:rsidR="00D46823" w:rsidRPr="00A304A7" w:rsidRDefault="00D46823" w:rsidP="003106BE">
      <w:pPr>
        <w:pStyle w:val="a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 Підготовка презентацій особистого досвіду роботи, досягнень. Творчі звіти вчителів, які атестуються (січень – лютий).</w:t>
      </w:r>
    </w:p>
    <w:p w:rsidR="00D46823" w:rsidRPr="00A304A7" w:rsidRDefault="00D46823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 Провести засідання педагогічних рад, виробничих нарад з розгляду атестаційних матеріалів</w:t>
      </w: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304A7">
        <w:rPr>
          <w:rFonts w:ascii="Times New Roman" w:hAnsi="Times New Roman" w:cs="Times New Roman"/>
          <w:sz w:val="28"/>
          <w:szCs w:val="28"/>
        </w:rPr>
        <w:t> </w:t>
      </w:r>
      <w:r w:rsidRPr="00A304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V засідання ( До 01.04.202</w:t>
      </w:r>
      <w:r w:rsidR="00F74083" w:rsidRPr="00A304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5</w:t>
      </w:r>
      <w:r w:rsidRPr="00A304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р.)</w:t>
      </w:r>
    </w:p>
    <w:p w:rsidR="00D46823" w:rsidRPr="00A304A7" w:rsidRDefault="00D46823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 Підготувати атестаційні матеріали для розгляду н</w:t>
      </w:r>
      <w:r w:rsidR="003106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робочих атестаційних комісіях</w:t>
      </w: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(секретар атестаційної комісії)</w:t>
      </w:r>
      <w:r w:rsidR="003106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80F1F" w:rsidRPr="00A304A7" w:rsidRDefault="00F80F1F" w:rsidP="003106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 Про порядок голосування.</w:t>
      </w:r>
    </w:p>
    <w:p w:rsidR="00884504" w:rsidRDefault="00F80F1F" w:rsidP="003106BE">
      <w:pPr>
        <w:pStyle w:val="a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 Про результати атестації</w:t>
      </w:r>
      <w:r w:rsidR="00F74083"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педагогічних працівників у 2024/2025</w:t>
      </w:r>
      <w:r w:rsidRPr="00A304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н. році.</w:t>
      </w:r>
    </w:p>
    <w:p w:rsidR="003106BE" w:rsidRPr="00A304A7" w:rsidRDefault="003106BE" w:rsidP="00A304A7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3106BE" w:rsidRPr="00A304A7" w:rsidSect="00F347B5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D5B"/>
    <w:multiLevelType w:val="hybridMultilevel"/>
    <w:tmpl w:val="D5A6E8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177"/>
    <w:multiLevelType w:val="hybridMultilevel"/>
    <w:tmpl w:val="6980D140"/>
    <w:lvl w:ilvl="0" w:tplc="1AA6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67D"/>
    <w:multiLevelType w:val="hybridMultilevel"/>
    <w:tmpl w:val="559010A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105BD"/>
    <w:multiLevelType w:val="multilevel"/>
    <w:tmpl w:val="B2EA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D8"/>
    <w:rsid w:val="0023497E"/>
    <w:rsid w:val="003106BE"/>
    <w:rsid w:val="003853CC"/>
    <w:rsid w:val="00852C47"/>
    <w:rsid w:val="00884504"/>
    <w:rsid w:val="008F25CD"/>
    <w:rsid w:val="009B23D8"/>
    <w:rsid w:val="00A304A7"/>
    <w:rsid w:val="00D46823"/>
    <w:rsid w:val="00D512FA"/>
    <w:rsid w:val="00E6197F"/>
    <w:rsid w:val="00F347B5"/>
    <w:rsid w:val="00F74083"/>
    <w:rsid w:val="00F8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30E2"/>
  <w15:docId w15:val="{560869FF-23D1-4082-B903-81840DE1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97F"/>
    <w:pPr>
      <w:spacing w:line="256" w:lineRule="auto"/>
      <w:ind w:left="720"/>
      <w:contextualSpacing/>
    </w:pPr>
  </w:style>
  <w:style w:type="paragraph" w:customStyle="1" w:styleId="a4">
    <w:name w:val="Додаток_основной_текст (Додаток)"/>
    <w:basedOn w:val="a"/>
    <w:uiPriority w:val="99"/>
    <w:rsid w:val="00E6197F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hAnsi="Cambria" w:cs="Cambria"/>
      <w:color w:val="000000"/>
      <w:sz w:val="19"/>
      <w:szCs w:val="19"/>
    </w:rPr>
  </w:style>
  <w:style w:type="table" w:styleId="a5">
    <w:name w:val="Table Grid"/>
    <w:basedOn w:val="a1"/>
    <w:uiPriority w:val="39"/>
    <w:rsid w:val="008845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8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D5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2F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304A7"/>
    <w:pPr>
      <w:spacing w:after="0" w:line="240" w:lineRule="auto"/>
    </w:pPr>
  </w:style>
  <w:style w:type="table" w:customStyle="1" w:styleId="1">
    <w:name w:val="Сітка таблиці1"/>
    <w:basedOn w:val="a1"/>
    <w:next w:val="a5"/>
    <w:uiPriority w:val="59"/>
    <w:rsid w:val="00A304A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ОЛЕНА</cp:lastModifiedBy>
  <cp:revision>2</cp:revision>
  <cp:lastPrinted>2024-09-11T06:02:00Z</cp:lastPrinted>
  <dcterms:created xsi:type="dcterms:W3CDTF">2025-09-18T18:40:00Z</dcterms:created>
  <dcterms:modified xsi:type="dcterms:W3CDTF">2025-09-18T18:40:00Z</dcterms:modified>
</cp:coreProperties>
</file>